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9B" w:rsidRDefault="00380C9B" w:rsidP="00380C9B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5" o:title=""/>
          </v:shape>
          <o:OLEObject Type="Embed" ProgID="CorelDraw.Graphic.8" ShapeID="_x0000_i1025" DrawAspect="Content" ObjectID="_1822654825" r:id="rId6"/>
        </w:object>
      </w:r>
    </w:p>
    <w:p w:rsidR="00380C9B" w:rsidRDefault="00380C9B" w:rsidP="00380C9B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80C9B" w:rsidRDefault="00380C9B" w:rsidP="00380C9B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СТАРОКОСТЯНТИНІВСЬКА МІСЬКА РАДА</w:t>
      </w:r>
    </w:p>
    <w:p w:rsidR="00380C9B" w:rsidRDefault="00380C9B" w:rsidP="00380C9B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380C9B" w:rsidRDefault="00380C9B" w:rsidP="00380C9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 ДОШКІЛЬНОЇ ОСВІТИ № 3 «СОНЕЧКО»</w:t>
      </w:r>
    </w:p>
    <w:p w:rsidR="00380C9B" w:rsidRDefault="00380C9B" w:rsidP="00380C9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0C9B" w:rsidRDefault="00380C9B" w:rsidP="00380C9B">
      <w:pPr>
        <w:ind w:left="360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</w:p>
    <w:p w:rsidR="00380C9B" w:rsidRDefault="00380C9B" w:rsidP="00380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02.09.2025                 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м.Старокостянтинів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№84/</w:t>
      </w:r>
      <w:r w:rsidR="003616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/2025/о/д</w:t>
      </w:r>
    </w:p>
    <w:p w:rsidR="00380C9B" w:rsidRDefault="00380C9B" w:rsidP="00380C9B">
      <w:pPr>
        <w:spacing w:after="0"/>
        <w:rPr>
          <w:rFonts w:ascii="Times New Roman" w:eastAsia="Times New Roman" w:hAnsi="Times New Roman"/>
          <w:sz w:val="28"/>
          <w:szCs w:val="24"/>
          <w:lang w:val="uk-UA"/>
        </w:rPr>
      </w:pPr>
    </w:p>
    <w:p w:rsidR="00380C9B" w:rsidRPr="00113A02" w:rsidRDefault="00380C9B" w:rsidP="00380C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13A0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 xml:space="preserve"> Порядку </w:t>
      </w:r>
    </w:p>
    <w:p w:rsidR="00380C9B" w:rsidRDefault="00380C9B" w:rsidP="00380C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</w:p>
    <w:p w:rsidR="00380C9B" w:rsidRDefault="00380C9B" w:rsidP="00380C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113A02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113A02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3A02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>)</w:t>
      </w:r>
    </w:p>
    <w:p w:rsidR="00380C9B" w:rsidRDefault="00380C9B" w:rsidP="00380C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80C9B">
        <w:rPr>
          <w:rFonts w:ascii="Times New Roman" w:hAnsi="Times New Roman" w:cs="Times New Roman"/>
          <w:sz w:val="28"/>
          <w:szCs w:val="28"/>
          <w:lang w:val="uk-UA"/>
        </w:rPr>
        <w:t>На виконання вимог Закону України «Про освіту» та з метою забезпечення</w:t>
      </w: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ефективного розгляду заяв про випадки </w:t>
      </w:r>
      <w:r>
        <w:rPr>
          <w:rFonts w:ascii="Times New Roman" w:hAnsi="Times New Roman" w:cs="Times New Roman"/>
          <w:sz w:val="28"/>
          <w:szCs w:val="28"/>
          <w:lang w:val="uk-UA"/>
        </w:rPr>
        <w:t>боулінгу,</w:t>
      </w: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Порядок розгляду випадків </w:t>
      </w:r>
      <w:proofErr w:type="spellStart"/>
      <w:r w:rsidRPr="00380C9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ЗДО №3 </w:t>
      </w:r>
      <w:r w:rsidRPr="00380C9B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2. Створити комісію з розгляду випадків </w:t>
      </w:r>
      <w:proofErr w:type="spellStart"/>
      <w:r w:rsidRPr="00380C9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- Голова комісії —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ТАРАСОВА, директор</w:t>
      </w:r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 ЗДО;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Члени комісії : </w:t>
      </w:r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Лілія МУДРИК, вихователь;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Наталія БУЛАВУК,  представник </w:t>
      </w:r>
      <w:r w:rsidRPr="00380C9B">
        <w:rPr>
          <w:rFonts w:ascii="Times New Roman" w:hAnsi="Times New Roman" w:cs="Times New Roman"/>
          <w:sz w:val="28"/>
          <w:szCs w:val="28"/>
          <w:lang w:val="uk-UA"/>
        </w:rPr>
        <w:t>батьківського комітету.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>3. Комісії забезпечити розгляд кожної заяви у термін до 10 робочих днів.</w:t>
      </w: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наказу залишаю за собою.</w:t>
      </w: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ЗДО                                                                         Оксана ТАРАСОВА</w:t>
      </w: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Додаток</w:t>
      </w: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Порядок розгляду випадків </w:t>
      </w:r>
      <w:proofErr w:type="spellStart"/>
      <w:r w:rsidRPr="00380C9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>1. Після отримання заяви керівник ЗДО видає наказ про створення комісії.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>2. Комісія з’ясовує обставини, проводить бесіди, аналізує факти.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>3. За результатами складається акт із висновками про наявність або відсутність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0C9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380C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0C9B" w:rsidRPr="00380C9B" w:rsidRDefault="00380C9B" w:rsidP="00380C9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4. У разі підтвердження </w:t>
      </w:r>
      <w:proofErr w:type="spellStart"/>
      <w:r w:rsidRPr="00380C9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380C9B">
        <w:rPr>
          <w:rFonts w:ascii="Times New Roman" w:hAnsi="Times New Roman" w:cs="Times New Roman"/>
          <w:sz w:val="28"/>
          <w:szCs w:val="28"/>
          <w:lang w:val="uk-UA"/>
        </w:rPr>
        <w:t xml:space="preserve"> комісія інформує відповідні служби.</w:t>
      </w:r>
    </w:p>
    <w:p w:rsidR="00CF6548" w:rsidRPr="00380C9B" w:rsidRDefault="00CF6548">
      <w:pPr>
        <w:rPr>
          <w:lang w:val="uk-UA"/>
        </w:rPr>
      </w:pPr>
    </w:p>
    <w:sectPr w:rsidR="00CF6548" w:rsidRPr="00380C9B" w:rsidSect="00380C9B">
      <w:pgSz w:w="11906" w:h="16838"/>
      <w:pgMar w:top="284" w:right="680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7B"/>
    <w:rsid w:val="003616C0"/>
    <w:rsid w:val="00380C9B"/>
    <w:rsid w:val="00CF6548"/>
    <w:rsid w:val="00D1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80C9B"/>
    <w:rPr>
      <w:rFonts w:ascii="Calibri" w:hAnsi="Calibri"/>
    </w:rPr>
  </w:style>
  <w:style w:type="paragraph" w:styleId="a4">
    <w:name w:val="No Spacing"/>
    <w:link w:val="a3"/>
    <w:uiPriority w:val="1"/>
    <w:qFormat/>
    <w:rsid w:val="00380C9B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80C9B"/>
    <w:rPr>
      <w:rFonts w:ascii="Calibri" w:hAnsi="Calibri"/>
    </w:rPr>
  </w:style>
  <w:style w:type="paragraph" w:styleId="a4">
    <w:name w:val="No Spacing"/>
    <w:link w:val="a3"/>
    <w:uiPriority w:val="1"/>
    <w:qFormat/>
    <w:rsid w:val="00380C9B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</dc:creator>
  <cp:keywords/>
  <dc:description/>
  <cp:lastModifiedBy>ДНЗ-3</cp:lastModifiedBy>
  <cp:revision>3</cp:revision>
  <cp:lastPrinted>2025-10-22T13:13:00Z</cp:lastPrinted>
  <dcterms:created xsi:type="dcterms:W3CDTF">2025-10-22T12:04:00Z</dcterms:created>
  <dcterms:modified xsi:type="dcterms:W3CDTF">2025-10-22T13:13:00Z</dcterms:modified>
</cp:coreProperties>
</file>